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9D346" w14:textId="77777777" w:rsidR="004B4878" w:rsidRDefault="004B4878" w:rsidP="004B4878">
      <w:pPr>
        <w:bidi/>
        <w:jc w:val="center"/>
        <w:rPr>
          <w:rFonts w:ascii="Simplified Arabic" w:hAnsi="Simplified Arabic" w:cs="Simplified Arabic"/>
          <w:b/>
          <w:bCs/>
          <w:sz w:val="24"/>
          <w:szCs w:val="24"/>
          <w:u w:val="single"/>
        </w:rPr>
      </w:pPr>
      <w:r>
        <w:rPr>
          <w:rFonts w:ascii="Simplified Arabic" w:hAnsi="Simplified Arabic" w:cs="Simplified Arabic"/>
          <w:b/>
          <w:bCs/>
          <w:sz w:val="24"/>
          <w:szCs w:val="24"/>
          <w:u w:val="single"/>
          <w:rtl/>
          <w:lang w:bidi="ar"/>
        </w:rPr>
        <w:t>بيان صحفي</w:t>
      </w:r>
    </w:p>
    <w:p w14:paraId="637AF234" w14:textId="71B5A607" w:rsidR="004B4878" w:rsidRDefault="004B4878" w:rsidP="004B4878">
      <w:pPr>
        <w:bidi/>
        <w:jc w:val="center"/>
        <w:rPr>
          <w:rFonts w:ascii="Simplified Arabic" w:hAnsi="Simplified Arabic" w:cs="Simplified Arabic"/>
          <w:b/>
          <w:bCs/>
          <w:color w:val="FF0000"/>
          <w:sz w:val="32"/>
          <w:szCs w:val="32"/>
        </w:rPr>
      </w:pPr>
      <w:bookmarkStart w:id="0" w:name="_gjdgxs"/>
      <w:bookmarkEnd w:id="0"/>
      <w:r>
        <w:rPr>
          <w:rFonts w:ascii="Simplified Arabic" w:hAnsi="Simplified Arabic" w:cs="Simplified Arabic"/>
          <w:b/>
          <w:bCs/>
          <w:sz w:val="32"/>
          <w:szCs w:val="32"/>
          <w:rtl/>
          <w:lang w:bidi="ar"/>
        </w:rPr>
        <w:t>تلبية للإقبال المتزايد على محتوى قطاع الترفيه المنزلي في البحرين</w:t>
      </w:r>
      <w:r w:rsidR="002B2E2E">
        <w:rPr>
          <w:rFonts w:ascii="Simplified Arabic" w:hAnsi="Simplified Arabic" w:cs="Simplified Arabic" w:hint="cs"/>
          <w:b/>
          <w:bCs/>
          <w:sz w:val="32"/>
          <w:szCs w:val="32"/>
          <w:rtl/>
          <w:lang w:bidi="ar"/>
        </w:rPr>
        <w:t>؛</w:t>
      </w:r>
    </w:p>
    <w:p w14:paraId="7EAAA38E" w14:textId="77777777" w:rsidR="004B4878" w:rsidRDefault="004B4878" w:rsidP="004B4878">
      <w:pPr>
        <w:bidi/>
        <w:jc w:val="center"/>
        <w:rPr>
          <w:rFonts w:ascii="Simplified Arabic" w:hAnsi="Simplified Arabic" w:cs="Simplified Arabic"/>
          <w:b/>
          <w:bCs/>
          <w:color w:val="FF0000"/>
          <w:sz w:val="32"/>
          <w:szCs w:val="32"/>
        </w:rPr>
      </w:pPr>
      <w:r>
        <w:rPr>
          <w:rFonts w:ascii="Simplified Arabic" w:hAnsi="Simplified Arabic" w:cs="Simplified Arabic"/>
          <w:b/>
          <w:bCs/>
          <w:sz w:val="32"/>
          <w:szCs w:val="32"/>
          <w:rtl/>
          <w:lang w:bidi="ar"/>
        </w:rPr>
        <w:t xml:space="preserve">شبكة </w:t>
      </w:r>
      <w:r>
        <w:rPr>
          <w:rFonts w:ascii="Simplified Arabic" w:hAnsi="Simplified Arabic" w:cs="Simplified Arabic"/>
          <w:b/>
          <w:bCs/>
          <w:sz w:val="32"/>
          <w:szCs w:val="32"/>
        </w:rPr>
        <w:t>OSN</w:t>
      </w:r>
      <w:r>
        <w:rPr>
          <w:rFonts w:ascii="Simplified Arabic" w:hAnsi="Simplified Arabic" w:cs="Simplified Arabic"/>
          <w:b/>
          <w:bCs/>
          <w:sz w:val="32"/>
          <w:szCs w:val="32"/>
          <w:rtl/>
          <w:lang w:bidi="ar"/>
        </w:rPr>
        <w:t xml:space="preserve"> توقع اتفاقية شراكة مع </w:t>
      </w:r>
      <w:bookmarkStart w:id="1" w:name="_Hlk52093868"/>
      <w:bookmarkStart w:id="2" w:name="_Hlk52097686"/>
      <w:bookmarkEnd w:id="1"/>
      <w:r>
        <w:rPr>
          <w:rFonts w:ascii="Simplified Arabic" w:hAnsi="Simplified Arabic" w:cs="Simplified Arabic"/>
          <w:b/>
          <w:bCs/>
          <w:sz w:val="32"/>
          <w:szCs w:val="32"/>
          <w:rtl/>
          <w:lang w:bidi="ar"/>
        </w:rPr>
        <w:t>شركة أطياف</w:t>
      </w:r>
      <w:bookmarkEnd w:id="2"/>
      <w:r>
        <w:rPr>
          <w:rFonts w:ascii="Simplified Arabic" w:hAnsi="Simplified Arabic" w:cs="Simplified Arabic"/>
          <w:b/>
          <w:bCs/>
          <w:sz w:val="32"/>
          <w:szCs w:val="32"/>
          <w:rtl/>
          <w:lang w:bidi="ar"/>
        </w:rPr>
        <w:t xml:space="preserve"> للترفيه المنزلي </w:t>
      </w:r>
    </w:p>
    <w:p w14:paraId="120759C4" w14:textId="77777777" w:rsidR="002B2E2E" w:rsidRDefault="004B4878" w:rsidP="004B4878">
      <w:pPr>
        <w:bidi/>
        <w:jc w:val="center"/>
        <w:rPr>
          <w:rFonts w:ascii="Simplified Arabic" w:hAnsi="Simplified Arabic" w:cs="Simplified Arabic"/>
          <w:i/>
          <w:iCs/>
          <w:sz w:val="24"/>
          <w:szCs w:val="24"/>
          <w:rtl/>
          <w:lang w:bidi="ar"/>
        </w:rPr>
      </w:pPr>
      <w:bookmarkStart w:id="3" w:name="_1fob9te"/>
      <w:bookmarkEnd w:id="3"/>
      <w:r w:rsidRPr="001135A4">
        <w:rPr>
          <w:rFonts w:ascii="Simplified Arabic" w:hAnsi="Simplified Arabic" w:cs="Simplified Arabic"/>
          <w:i/>
          <w:iCs/>
          <w:sz w:val="24"/>
          <w:szCs w:val="24"/>
          <w:rtl/>
          <w:lang w:bidi="ar"/>
        </w:rPr>
        <w:t xml:space="preserve">أطياف للترفيه المنزلي الموزع الحصري لمحتوى </w:t>
      </w:r>
      <w:r w:rsidRPr="001135A4">
        <w:rPr>
          <w:rFonts w:ascii="Simplified Arabic" w:hAnsi="Simplified Arabic" w:cs="Simplified Arabic"/>
          <w:i/>
          <w:iCs/>
          <w:sz w:val="24"/>
          <w:szCs w:val="24"/>
        </w:rPr>
        <w:t>OSN</w:t>
      </w:r>
      <w:r w:rsidRPr="001135A4">
        <w:rPr>
          <w:rFonts w:ascii="Simplified Arabic" w:hAnsi="Simplified Arabic" w:cs="Simplified Arabic"/>
          <w:i/>
          <w:iCs/>
          <w:sz w:val="24"/>
          <w:szCs w:val="24"/>
          <w:rtl/>
        </w:rPr>
        <w:t xml:space="preserve"> </w:t>
      </w:r>
      <w:r w:rsidRPr="001135A4">
        <w:rPr>
          <w:rFonts w:ascii="Simplified Arabic" w:hAnsi="Simplified Arabic" w:cs="Simplified Arabic"/>
          <w:i/>
          <w:iCs/>
          <w:sz w:val="24"/>
          <w:szCs w:val="24"/>
          <w:rtl/>
          <w:lang w:bidi="ar"/>
        </w:rPr>
        <w:t>في البحرين</w:t>
      </w:r>
    </w:p>
    <w:p w14:paraId="735189A6" w14:textId="0F24CE34" w:rsidR="004B4878" w:rsidRPr="001135A4" w:rsidRDefault="004B4878" w:rsidP="002B2E2E">
      <w:pPr>
        <w:bidi/>
        <w:jc w:val="center"/>
        <w:rPr>
          <w:rFonts w:ascii="Simplified Arabic" w:hAnsi="Simplified Arabic" w:cs="Simplified Arabic"/>
          <w:i/>
          <w:iCs/>
          <w:sz w:val="24"/>
          <w:szCs w:val="24"/>
        </w:rPr>
      </w:pPr>
      <w:r w:rsidRPr="001135A4">
        <w:rPr>
          <w:rFonts w:ascii="Simplified Arabic" w:hAnsi="Simplified Arabic" w:cs="Simplified Arabic"/>
          <w:i/>
          <w:iCs/>
          <w:sz w:val="24"/>
          <w:szCs w:val="24"/>
          <w:rtl/>
          <w:lang w:bidi="ar"/>
        </w:rPr>
        <w:t xml:space="preserve">  </w:t>
      </w:r>
    </w:p>
    <w:p w14:paraId="1A1AAA4E" w14:textId="0B2EA2A0" w:rsidR="004B4878" w:rsidRDefault="004B4878" w:rsidP="004B4878">
      <w:pPr>
        <w:bidi/>
        <w:jc w:val="both"/>
        <w:rPr>
          <w:rFonts w:ascii="Simplified Arabic" w:hAnsi="Simplified Arabic" w:cs="Simplified Arabic"/>
          <w:sz w:val="24"/>
          <w:szCs w:val="24"/>
          <w:rtl/>
          <w:lang w:bidi="ar"/>
        </w:rPr>
      </w:pPr>
      <w:r>
        <w:rPr>
          <w:rFonts w:ascii="Simplified Arabic" w:hAnsi="Simplified Arabic" w:cs="Simplified Arabic"/>
          <w:b/>
          <w:bCs/>
          <w:sz w:val="24"/>
          <w:szCs w:val="24"/>
          <w:rtl/>
          <w:lang w:bidi="ar"/>
        </w:rPr>
        <w:t xml:space="preserve">البحرين- </w:t>
      </w:r>
      <w:r w:rsidR="0051123A">
        <w:rPr>
          <w:rFonts w:ascii="Simplified Arabic" w:hAnsi="Simplified Arabic" w:cs="Simplified Arabic"/>
          <w:b/>
          <w:bCs/>
          <w:sz w:val="24"/>
          <w:szCs w:val="24"/>
        </w:rPr>
        <w:t>20</w:t>
      </w:r>
      <w:r>
        <w:rPr>
          <w:rFonts w:ascii="Simplified Arabic" w:hAnsi="Simplified Arabic" w:cs="Simplified Arabic"/>
          <w:b/>
          <w:bCs/>
          <w:sz w:val="24"/>
          <w:szCs w:val="24"/>
          <w:rtl/>
          <w:lang w:bidi="ar"/>
        </w:rPr>
        <w:t xml:space="preserve"> أكتوبر 2020: </w:t>
      </w:r>
      <w:r>
        <w:rPr>
          <w:rFonts w:ascii="Simplified Arabic" w:hAnsi="Simplified Arabic" w:cs="Simplified Arabic"/>
          <w:sz w:val="24"/>
          <w:szCs w:val="24"/>
          <w:rtl/>
          <w:lang w:bidi="ar"/>
        </w:rPr>
        <w:t xml:space="preserve">أعلنت شبكة </w:t>
      </w:r>
      <w:r w:rsidR="009473F6">
        <w:fldChar w:fldCharType="begin"/>
      </w:r>
      <w:r w:rsidR="009473F6">
        <w:instrText xml:space="preserve"> HYPERLINK "https://eur02.safelinks.protection.outlook.com/?url=https%3A%2F%2Fwww.osn.com%2Fen-ae%2Fhome&amp;data=01%7C01%7Cmahmood%40atyafentertainment.com%7C9362453af1dd40fd4c1708d86c125905%7Cb917a49c1bcb49dbb1d23e53daf09bd9%7C1&amp;sdata=iW%2BshTICjpXrTFWE7GlLx</w:instrText>
      </w:r>
      <w:r w:rsidR="009473F6">
        <w:instrText xml:space="preserve">p6Y%2B8PjtDSTpZXiDF0dLQA%3D&amp;reserved=0" </w:instrText>
      </w:r>
      <w:r w:rsidR="009473F6">
        <w:fldChar w:fldCharType="separate"/>
      </w:r>
      <w:r>
        <w:rPr>
          <w:rStyle w:val="Hyperlink"/>
          <w:rFonts w:ascii="Simplified Arabic" w:hAnsi="Simplified Arabic" w:cs="Simplified Arabic"/>
          <w:sz w:val="24"/>
          <w:szCs w:val="24"/>
        </w:rPr>
        <w:t>OSN</w:t>
      </w:r>
      <w:r>
        <w:rPr>
          <w:rStyle w:val="Hyperlink"/>
          <w:rFonts w:ascii="Simplified Arabic" w:hAnsi="Simplified Arabic" w:cs="Simplified Arabic"/>
          <w:sz w:val="24"/>
          <w:szCs w:val="24"/>
          <w:rtl/>
          <w:lang w:bidi="ar"/>
        </w:rPr>
        <w:t>،</w:t>
      </w:r>
      <w:r w:rsidR="009473F6">
        <w:rPr>
          <w:rStyle w:val="Hyperlink"/>
          <w:rFonts w:ascii="Simplified Arabic" w:hAnsi="Simplified Arabic" w:cs="Simplified Arabic"/>
          <w:sz w:val="24"/>
          <w:szCs w:val="24"/>
          <w:lang w:bidi="ar"/>
        </w:rPr>
        <w:fldChar w:fldCharType="end"/>
      </w:r>
      <w:r>
        <w:rPr>
          <w:rFonts w:ascii="Simplified Arabic" w:hAnsi="Simplified Arabic" w:cs="Simplified Arabic"/>
          <w:sz w:val="24"/>
          <w:szCs w:val="24"/>
          <w:rtl/>
        </w:rPr>
        <w:t xml:space="preserve"> </w:t>
      </w:r>
      <w:r>
        <w:rPr>
          <w:rFonts w:ascii="Simplified Arabic" w:hAnsi="Simplified Arabic" w:cs="Simplified Arabic"/>
          <w:sz w:val="24"/>
          <w:szCs w:val="24"/>
          <w:rtl/>
          <w:lang w:bidi="ar"/>
        </w:rPr>
        <w:t xml:space="preserve">وهي الشبكة الرائدة في مجال الترفيه في المنطقة، عن توقيع اتفاقية شراكة </w:t>
      </w:r>
      <w:r w:rsidR="00A95C79">
        <w:rPr>
          <w:rFonts w:ascii="Simplified Arabic" w:hAnsi="Simplified Arabic" w:cs="Simplified Arabic" w:hint="cs"/>
          <w:sz w:val="24"/>
          <w:szCs w:val="24"/>
          <w:rtl/>
          <w:lang w:bidi="ar-JO"/>
        </w:rPr>
        <w:t>إستراتيجية</w:t>
      </w:r>
      <w:r>
        <w:rPr>
          <w:rFonts w:ascii="Simplified Arabic" w:hAnsi="Simplified Arabic" w:cs="Simplified Arabic"/>
          <w:sz w:val="24"/>
          <w:szCs w:val="24"/>
          <w:rtl/>
          <w:lang w:bidi="ar"/>
        </w:rPr>
        <w:t xml:space="preserve"> مع </w:t>
      </w:r>
      <w:r w:rsidR="009473F6">
        <w:fldChar w:fldCharType="begin"/>
      </w:r>
      <w:r w:rsidR="009473F6">
        <w:instrText xml:space="preserve"> HYPERLINK "https://eur02.safelinks.protection.outlook.com/?url=https%3A%2F%2Fatyafentertainment.com%2F&amp;data=01%7C01%7Cmahmo</w:instrText>
      </w:r>
      <w:r w:rsidR="009473F6">
        <w:instrText xml:space="preserve">od%40atyafentertainment.com%7C9362453af1dd40fd4c1708d86c125905%7Cb917a49c1bcb49dbb1d23e53daf09bd9%7C1&amp;sdata=rTLpYgOOOKUnKhW6lkNhDCh74n5i6Fkxt0Iy6skaLuc%3D&amp;reserved=0" </w:instrText>
      </w:r>
      <w:r w:rsidR="009473F6">
        <w:fldChar w:fldCharType="separate"/>
      </w:r>
      <w:r>
        <w:rPr>
          <w:rStyle w:val="Hyperlink"/>
          <w:rFonts w:ascii="Simplified Arabic" w:hAnsi="Simplified Arabic" w:cs="Simplified Arabic"/>
          <w:sz w:val="24"/>
          <w:szCs w:val="24"/>
          <w:rtl/>
          <w:lang w:bidi="ar"/>
        </w:rPr>
        <w:t>أطياف للترفيه المنزلي</w:t>
      </w:r>
      <w:r w:rsidR="009473F6">
        <w:rPr>
          <w:rStyle w:val="Hyperlink"/>
          <w:rFonts w:ascii="Simplified Arabic" w:hAnsi="Simplified Arabic" w:cs="Simplified Arabic"/>
          <w:sz w:val="24"/>
          <w:szCs w:val="24"/>
          <w:lang w:bidi="ar"/>
        </w:rPr>
        <w:fldChar w:fldCharType="end"/>
      </w:r>
      <w:r>
        <w:rPr>
          <w:rFonts w:ascii="Simplified Arabic" w:hAnsi="Simplified Arabic" w:cs="Simplified Arabic"/>
          <w:sz w:val="24"/>
          <w:szCs w:val="24"/>
          <w:rtl/>
        </w:rPr>
        <w:t xml:space="preserve"> </w:t>
      </w:r>
      <w:r>
        <w:rPr>
          <w:rFonts w:ascii="Simplified Arabic" w:hAnsi="Simplified Arabic" w:cs="Simplified Arabic"/>
          <w:sz w:val="24"/>
          <w:szCs w:val="24"/>
          <w:rtl/>
          <w:lang w:bidi="ar"/>
        </w:rPr>
        <w:t xml:space="preserve">لتوزيع محتوى قنوات </w:t>
      </w:r>
      <w:r>
        <w:rPr>
          <w:rFonts w:ascii="Simplified Arabic" w:hAnsi="Simplified Arabic" w:cs="Simplified Arabic"/>
          <w:sz w:val="24"/>
          <w:szCs w:val="24"/>
        </w:rPr>
        <w:t>OSN</w:t>
      </w:r>
      <w:r>
        <w:rPr>
          <w:rFonts w:ascii="Simplified Arabic" w:hAnsi="Simplified Arabic" w:cs="Simplified Arabic"/>
          <w:sz w:val="24"/>
          <w:szCs w:val="24"/>
          <w:rtl/>
        </w:rPr>
        <w:t xml:space="preserve"> </w:t>
      </w:r>
      <w:r>
        <w:rPr>
          <w:rFonts w:ascii="Simplified Arabic" w:hAnsi="Simplified Arabic" w:cs="Simplified Arabic"/>
          <w:sz w:val="24"/>
          <w:szCs w:val="24"/>
          <w:rtl/>
          <w:lang w:bidi="ar"/>
        </w:rPr>
        <w:t xml:space="preserve">للمشتركين في مملكة البحرين. وتأتي هذه الشراكة الاستراتيجية بين شبكة </w:t>
      </w:r>
      <w:r>
        <w:rPr>
          <w:rFonts w:ascii="Simplified Arabic" w:hAnsi="Simplified Arabic" w:cs="Simplified Arabic"/>
          <w:sz w:val="24"/>
          <w:szCs w:val="24"/>
        </w:rPr>
        <w:t>OSN</w:t>
      </w:r>
      <w:r>
        <w:rPr>
          <w:rFonts w:ascii="Simplified Arabic" w:hAnsi="Simplified Arabic" w:cs="Simplified Arabic"/>
          <w:sz w:val="24"/>
          <w:szCs w:val="24"/>
          <w:rtl/>
        </w:rPr>
        <w:t xml:space="preserve"> </w:t>
      </w:r>
      <w:r>
        <w:rPr>
          <w:rFonts w:ascii="Simplified Arabic" w:hAnsi="Simplified Arabic" w:cs="Simplified Arabic"/>
          <w:sz w:val="24"/>
          <w:szCs w:val="24"/>
          <w:rtl/>
          <w:lang w:bidi="ar"/>
        </w:rPr>
        <w:t>وأطياف للترفيه المنزلي استجابة منطقية للنمو المتسارع لعدد ساعات المشاهدة، سوية مع الطلب المتزايد على خدمات المشاهدة على الانترنت.</w:t>
      </w:r>
    </w:p>
    <w:p w14:paraId="2F1E84A6" w14:textId="77777777" w:rsidR="00A95C79" w:rsidRDefault="00A95C79" w:rsidP="00A95C79">
      <w:pPr>
        <w:bidi/>
        <w:jc w:val="both"/>
        <w:rPr>
          <w:rFonts w:ascii="Simplified Arabic" w:hAnsi="Simplified Arabic" w:cs="Simplified Arabic"/>
          <w:sz w:val="24"/>
          <w:szCs w:val="24"/>
        </w:rPr>
      </w:pPr>
    </w:p>
    <w:p w14:paraId="5944958A" w14:textId="0FC7F32A" w:rsidR="00A95C79" w:rsidRDefault="00A95C79" w:rsidP="00A95C79">
      <w:pPr>
        <w:bidi/>
        <w:jc w:val="both"/>
        <w:rPr>
          <w:rFonts w:ascii="Simplified Arabic" w:hAnsi="Simplified Arabic" w:cs="Simplified Arabic"/>
          <w:sz w:val="24"/>
          <w:szCs w:val="24"/>
          <w:rtl/>
          <w:lang w:bidi="ar"/>
        </w:rPr>
      </w:pPr>
      <w:r>
        <w:rPr>
          <w:rFonts w:ascii="Simplified Arabic" w:hAnsi="Simplified Arabic" w:cs="Simplified Arabic" w:hint="cs"/>
          <w:sz w:val="24"/>
          <w:szCs w:val="24"/>
          <w:rtl/>
          <w:lang w:bidi="ar"/>
        </w:rPr>
        <w:t>و</w:t>
      </w:r>
      <w:r w:rsidR="004B4878">
        <w:rPr>
          <w:rFonts w:ascii="Simplified Arabic" w:hAnsi="Simplified Arabic" w:cs="Simplified Arabic"/>
          <w:sz w:val="24"/>
          <w:szCs w:val="24"/>
          <w:rtl/>
          <w:lang w:bidi="ar"/>
        </w:rPr>
        <w:t xml:space="preserve">ذلك أتاح </w:t>
      </w:r>
      <w:r>
        <w:rPr>
          <w:rFonts w:ascii="Simplified Arabic" w:hAnsi="Simplified Arabic" w:cs="Simplified Arabic" w:hint="cs"/>
          <w:sz w:val="24"/>
          <w:szCs w:val="24"/>
          <w:rtl/>
          <w:lang w:bidi="ar"/>
        </w:rPr>
        <w:t>لعملاء</w:t>
      </w:r>
      <w:r>
        <w:rPr>
          <w:rFonts w:ascii="Simplified Arabic" w:hAnsi="Simplified Arabic" w:cs="Simplified Arabic"/>
          <w:sz w:val="24"/>
          <w:szCs w:val="24"/>
          <w:rtl/>
          <w:lang w:bidi="ar"/>
        </w:rPr>
        <w:t xml:space="preserve"> </w:t>
      </w:r>
      <w:r w:rsidR="004B4878">
        <w:rPr>
          <w:rFonts w:ascii="Simplified Arabic" w:hAnsi="Simplified Arabic" w:cs="Simplified Arabic"/>
          <w:sz w:val="24"/>
          <w:szCs w:val="24"/>
          <w:rtl/>
          <w:lang w:bidi="ar"/>
        </w:rPr>
        <w:t xml:space="preserve">أطياف للترفيه المنزلي في البحرين الاستمتاع بالمحتوى الترفيهي الغني والحصري الذي توفّره شبكة </w:t>
      </w:r>
      <w:r w:rsidR="004B4878">
        <w:rPr>
          <w:rFonts w:ascii="Simplified Arabic" w:hAnsi="Simplified Arabic" w:cs="Simplified Arabic"/>
          <w:sz w:val="24"/>
          <w:szCs w:val="24"/>
        </w:rPr>
        <w:t>OSN</w:t>
      </w:r>
      <w:r>
        <w:rPr>
          <w:rFonts w:ascii="Simplified Arabic" w:hAnsi="Simplified Arabic" w:cs="Simplified Arabic" w:hint="cs"/>
          <w:sz w:val="24"/>
          <w:szCs w:val="24"/>
          <w:rtl/>
        </w:rPr>
        <w:t>،</w:t>
      </w:r>
      <w:r w:rsidR="004B4878">
        <w:rPr>
          <w:rFonts w:ascii="Simplified Arabic" w:hAnsi="Simplified Arabic" w:cs="Simplified Arabic"/>
          <w:sz w:val="24"/>
          <w:szCs w:val="24"/>
          <w:rtl/>
        </w:rPr>
        <w:t xml:space="preserve"> </w:t>
      </w:r>
      <w:r>
        <w:rPr>
          <w:rFonts w:ascii="Simplified Arabic" w:hAnsi="Simplified Arabic" w:cs="Simplified Arabic" w:hint="cs"/>
          <w:sz w:val="24"/>
          <w:szCs w:val="24"/>
          <w:rtl/>
        </w:rPr>
        <w:t>حيث</w:t>
      </w:r>
      <w:r w:rsidR="004B4878">
        <w:rPr>
          <w:rFonts w:ascii="Simplified Arabic" w:hAnsi="Simplified Arabic" w:cs="Simplified Arabic"/>
          <w:sz w:val="24"/>
          <w:szCs w:val="24"/>
          <w:rtl/>
          <w:lang w:bidi="ar"/>
        </w:rPr>
        <w:t> يحتضن هذا المحتوى باقة متنوعة من المسلسلات المميزة والأفلام الشّهيرة معززة بالمحتوى العربي، إلى جانب أفضل برامج الأطفال وبرامج الحياة الأسرية.</w:t>
      </w:r>
    </w:p>
    <w:p w14:paraId="52D78329" w14:textId="77777777" w:rsidR="00A95C79" w:rsidRPr="00A95C79" w:rsidRDefault="00A95C79" w:rsidP="00A95C79">
      <w:pPr>
        <w:bidi/>
        <w:jc w:val="both"/>
        <w:rPr>
          <w:rFonts w:ascii="Simplified Arabic" w:hAnsi="Simplified Arabic" w:cs="Simplified Arabic"/>
          <w:sz w:val="24"/>
          <w:szCs w:val="24"/>
        </w:rPr>
      </w:pPr>
    </w:p>
    <w:p w14:paraId="25F8273F" w14:textId="2B97990D" w:rsidR="00A95C79" w:rsidRDefault="004B4878" w:rsidP="00A95C79">
      <w:pPr>
        <w:bidi/>
        <w:jc w:val="both"/>
        <w:rPr>
          <w:rFonts w:ascii="Simplified Arabic" w:hAnsi="Simplified Arabic" w:cs="Simplified Arabic"/>
          <w:sz w:val="24"/>
          <w:szCs w:val="24"/>
          <w:rtl/>
          <w:lang w:bidi="ar"/>
        </w:rPr>
      </w:pPr>
      <w:r>
        <w:rPr>
          <w:rFonts w:ascii="Simplified Arabic" w:hAnsi="Simplified Arabic" w:cs="Simplified Arabic"/>
          <w:sz w:val="24"/>
          <w:szCs w:val="24"/>
          <w:rtl/>
          <w:lang w:bidi="ar"/>
        </w:rPr>
        <w:t xml:space="preserve">تقدم شبكة </w:t>
      </w:r>
      <w:r>
        <w:rPr>
          <w:rFonts w:ascii="Simplified Arabic" w:hAnsi="Simplified Arabic" w:cs="Simplified Arabic"/>
          <w:sz w:val="24"/>
          <w:szCs w:val="24"/>
        </w:rPr>
        <w:t>OSN</w:t>
      </w:r>
      <w:r>
        <w:rPr>
          <w:rFonts w:ascii="Simplified Arabic" w:hAnsi="Simplified Arabic" w:cs="Simplified Arabic"/>
          <w:sz w:val="24"/>
          <w:szCs w:val="24"/>
          <w:rtl/>
        </w:rPr>
        <w:t xml:space="preserve"> </w:t>
      </w:r>
      <w:r>
        <w:rPr>
          <w:rFonts w:ascii="Simplified Arabic" w:hAnsi="Simplified Arabic" w:cs="Simplified Arabic"/>
          <w:sz w:val="24"/>
          <w:szCs w:val="24"/>
          <w:rtl/>
          <w:lang w:bidi="ar"/>
        </w:rPr>
        <w:t xml:space="preserve">هذه </w:t>
      </w:r>
      <w:r w:rsidR="00A95C79">
        <w:rPr>
          <w:rFonts w:ascii="Simplified Arabic" w:hAnsi="Simplified Arabic" w:cs="Simplified Arabic" w:hint="cs"/>
          <w:sz w:val="24"/>
          <w:szCs w:val="24"/>
          <w:rtl/>
          <w:lang w:bidi="ar"/>
        </w:rPr>
        <w:t>المحتوى</w:t>
      </w:r>
      <w:r w:rsidR="00A95C79">
        <w:rPr>
          <w:rFonts w:ascii="Simplified Arabic" w:hAnsi="Simplified Arabic" w:cs="Simplified Arabic"/>
          <w:sz w:val="24"/>
          <w:szCs w:val="24"/>
          <w:rtl/>
          <w:lang w:bidi="ar"/>
        </w:rPr>
        <w:t xml:space="preserve"> </w:t>
      </w:r>
      <w:r>
        <w:rPr>
          <w:rFonts w:ascii="Simplified Arabic" w:hAnsi="Simplified Arabic" w:cs="Simplified Arabic"/>
          <w:sz w:val="24"/>
          <w:szCs w:val="24"/>
          <w:rtl/>
          <w:lang w:bidi="ar"/>
        </w:rPr>
        <w:t xml:space="preserve">الغني بعد نجاحها في تحقيق مكانةً </w:t>
      </w:r>
      <w:r w:rsidR="00A95C79">
        <w:rPr>
          <w:rFonts w:ascii="Simplified Arabic" w:hAnsi="Simplified Arabic" w:cs="Simplified Arabic" w:hint="cs"/>
          <w:sz w:val="24"/>
          <w:szCs w:val="24"/>
          <w:rtl/>
          <w:lang w:bidi="ar"/>
        </w:rPr>
        <w:t>إقليمية</w:t>
      </w:r>
      <w:r w:rsidR="00A95C79">
        <w:rPr>
          <w:rFonts w:ascii="Simplified Arabic" w:hAnsi="Simplified Arabic" w:cs="Simplified Arabic"/>
          <w:sz w:val="24"/>
          <w:szCs w:val="24"/>
          <w:rtl/>
          <w:lang w:bidi="ar"/>
        </w:rPr>
        <w:t xml:space="preserve"> </w:t>
      </w:r>
      <w:r>
        <w:rPr>
          <w:rFonts w:ascii="Simplified Arabic" w:hAnsi="Simplified Arabic" w:cs="Simplified Arabic"/>
          <w:sz w:val="24"/>
          <w:szCs w:val="24"/>
          <w:rtl/>
          <w:lang w:bidi="ar"/>
        </w:rPr>
        <w:t>مميزةً، جاءت بفضل شراكاتها التاريخية طويلة الأمد مع أهم الاستديوهات العالمية في هذا القطاع مثل +</w:t>
      </w:r>
      <w:r>
        <w:rPr>
          <w:rFonts w:ascii="Simplified Arabic" w:hAnsi="Simplified Arabic" w:cs="Simplified Arabic"/>
          <w:sz w:val="24"/>
          <w:szCs w:val="24"/>
        </w:rPr>
        <w:t>Disney</w:t>
      </w:r>
      <w:r>
        <w:rPr>
          <w:rFonts w:ascii="Simplified Arabic" w:hAnsi="Simplified Arabic" w:cs="Simplified Arabic"/>
          <w:sz w:val="24"/>
          <w:szCs w:val="24"/>
          <w:rtl/>
          <w:lang w:bidi="ar"/>
        </w:rPr>
        <w:t xml:space="preserve"> و</w:t>
      </w:r>
      <w:r>
        <w:rPr>
          <w:rFonts w:ascii="Simplified Arabic" w:hAnsi="Simplified Arabic" w:cs="Simplified Arabic"/>
          <w:sz w:val="24"/>
          <w:szCs w:val="24"/>
        </w:rPr>
        <w:t>HBO</w:t>
      </w:r>
      <w:r>
        <w:rPr>
          <w:rFonts w:ascii="Simplified Arabic" w:hAnsi="Simplified Arabic" w:cs="Simplified Arabic"/>
          <w:sz w:val="24"/>
          <w:szCs w:val="24"/>
          <w:rtl/>
          <w:lang w:bidi="ar"/>
        </w:rPr>
        <w:t xml:space="preserve"> و</w:t>
      </w:r>
      <w:r>
        <w:rPr>
          <w:rFonts w:ascii="Simplified Arabic" w:hAnsi="Simplified Arabic" w:cs="Simplified Arabic"/>
          <w:sz w:val="24"/>
          <w:szCs w:val="24"/>
        </w:rPr>
        <w:t>NBC</w:t>
      </w:r>
      <w:r>
        <w:rPr>
          <w:rFonts w:ascii="Simplified Arabic" w:hAnsi="Simplified Arabic" w:cs="Simplified Arabic"/>
          <w:sz w:val="24"/>
          <w:szCs w:val="24"/>
          <w:rtl/>
          <w:lang w:bidi="ar"/>
        </w:rPr>
        <w:t xml:space="preserve"> و</w:t>
      </w:r>
      <w:r>
        <w:rPr>
          <w:rFonts w:ascii="Simplified Arabic" w:hAnsi="Simplified Arabic" w:cs="Simplified Arabic"/>
          <w:sz w:val="24"/>
          <w:szCs w:val="24"/>
        </w:rPr>
        <w:t>Universal</w:t>
      </w:r>
      <w:r>
        <w:rPr>
          <w:rFonts w:ascii="Simplified Arabic" w:hAnsi="Simplified Arabic" w:cs="Simplified Arabic"/>
          <w:sz w:val="24"/>
          <w:szCs w:val="24"/>
          <w:rtl/>
          <w:lang w:bidi="ar"/>
        </w:rPr>
        <w:t xml:space="preserve"> و</w:t>
      </w:r>
      <w:r>
        <w:rPr>
          <w:rFonts w:ascii="Simplified Arabic" w:hAnsi="Simplified Arabic" w:cs="Simplified Arabic"/>
          <w:sz w:val="24"/>
          <w:szCs w:val="24"/>
        </w:rPr>
        <w:t>Fox</w:t>
      </w:r>
      <w:r>
        <w:rPr>
          <w:rFonts w:ascii="Simplified Arabic" w:hAnsi="Simplified Arabic" w:cs="Simplified Arabic"/>
          <w:sz w:val="24"/>
          <w:szCs w:val="24"/>
          <w:rtl/>
          <w:lang w:bidi="ar"/>
        </w:rPr>
        <w:t xml:space="preserve"> و+</w:t>
      </w:r>
      <w:r>
        <w:rPr>
          <w:rFonts w:ascii="Simplified Arabic" w:hAnsi="Simplified Arabic" w:cs="Simplified Arabic"/>
          <w:sz w:val="24"/>
          <w:szCs w:val="24"/>
        </w:rPr>
        <w:t>Paramount</w:t>
      </w:r>
      <w:r>
        <w:rPr>
          <w:rFonts w:ascii="Simplified Arabic" w:hAnsi="Simplified Arabic" w:cs="Simplified Arabic"/>
          <w:sz w:val="24"/>
          <w:szCs w:val="24"/>
          <w:rtl/>
          <w:lang w:bidi="ar"/>
        </w:rPr>
        <w:t xml:space="preserve"> و</w:t>
      </w:r>
      <w:r>
        <w:rPr>
          <w:rFonts w:ascii="Simplified Arabic" w:hAnsi="Simplified Arabic" w:cs="Simplified Arabic"/>
          <w:sz w:val="24"/>
          <w:szCs w:val="24"/>
        </w:rPr>
        <w:t>MGM</w:t>
      </w:r>
      <w:r>
        <w:rPr>
          <w:rFonts w:ascii="Simplified Arabic" w:hAnsi="Simplified Arabic" w:cs="Simplified Arabic"/>
          <w:sz w:val="24"/>
          <w:szCs w:val="24"/>
          <w:rtl/>
        </w:rPr>
        <w:t xml:space="preserve"> </w:t>
      </w:r>
      <w:r>
        <w:rPr>
          <w:rFonts w:ascii="Simplified Arabic" w:hAnsi="Simplified Arabic" w:cs="Simplified Arabic"/>
          <w:sz w:val="24"/>
          <w:szCs w:val="24"/>
          <w:rtl/>
          <w:lang w:bidi="ar"/>
        </w:rPr>
        <w:t>و</w:t>
      </w:r>
      <w:r>
        <w:rPr>
          <w:rFonts w:ascii="Simplified Arabic" w:hAnsi="Simplified Arabic" w:cs="Simplified Arabic"/>
          <w:sz w:val="24"/>
          <w:szCs w:val="24"/>
        </w:rPr>
        <w:t>Dream Works</w:t>
      </w:r>
      <w:r>
        <w:rPr>
          <w:rFonts w:ascii="Simplified Arabic" w:hAnsi="Simplified Arabic" w:cs="Simplified Arabic"/>
          <w:sz w:val="24"/>
          <w:szCs w:val="24"/>
          <w:rtl/>
          <w:lang w:bidi="ar"/>
        </w:rPr>
        <w:t xml:space="preserve"> </w:t>
      </w:r>
      <w:r w:rsidR="00A95C79">
        <w:rPr>
          <w:rFonts w:ascii="Simplified Arabic" w:hAnsi="Simplified Arabic" w:cs="Simplified Arabic" w:hint="cs"/>
          <w:sz w:val="24"/>
          <w:szCs w:val="24"/>
          <w:rtl/>
          <w:lang w:bidi="ar"/>
        </w:rPr>
        <w:t>و</w:t>
      </w:r>
      <w:r>
        <w:rPr>
          <w:rFonts w:ascii="Simplified Arabic" w:hAnsi="Simplified Arabic" w:cs="Simplified Arabic"/>
          <w:sz w:val="24"/>
          <w:szCs w:val="24"/>
          <w:rtl/>
          <w:lang w:bidi="ar"/>
        </w:rPr>
        <w:t xml:space="preserve">غيرها. بلغت شبكة </w:t>
      </w:r>
      <w:r>
        <w:rPr>
          <w:rFonts w:ascii="Simplified Arabic" w:hAnsi="Simplified Arabic" w:cs="Simplified Arabic"/>
          <w:sz w:val="24"/>
          <w:szCs w:val="24"/>
        </w:rPr>
        <w:t>OSN</w:t>
      </w:r>
      <w:r>
        <w:rPr>
          <w:rFonts w:ascii="Simplified Arabic" w:hAnsi="Simplified Arabic" w:cs="Simplified Arabic"/>
          <w:sz w:val="24"/>
          <w:szCs w:val="24"/>
          <w:rtl/>
        </w:rPr>
        <w:t xml:space="preserve"> </w:t>
      </w:r>
      <w:r>
        <w:rPr>
          <w:rFonts w:ascii="Simplified Arabic" w:hAnsi="Simplified Arabic" w:cs="Simplified Arabic"/>
          <w:sz w:val="24"/>
          <w:szCs w:val="24"/>
          <w:rtl/>
          <w:lang w:bidi="ar"/>
        </w:rPr>
        <w:t xml:space="preserve">بفضل ذلك مستوى رياديا مكنها من أن توفر لمشتركيها محتوى لا يُضاهى من البرامج الحصرية. وتسعى </w:t>
      </w:r>
      <w:r>
        <w:rPr>
          <w:rFonts w:ascii="Simplified Arabic" w:hAnsi="Simplified Arabic" w:cs="Simplified Arabic"/>
          <w:sz w:val="24"/>
          <w:szCs w:val="24"/>
        </w:rPr>
        <w:t>OSN</w:t>
      </w:r>
      <w:r>
        <w:rPr>
          <w:rFonts w:ascii="Simplified Arabic" w:hAnsi="Simplified Arabic" w:cs="Simplified Arabic"/>
          <w:sz w:val="24"/>
          <w:szCs w:val="24"/>
          <w:rtl/>
        </w:rPr>
        <w:t xml:space="preserve"> </w:t>
      </w:r>
      <w:r>
        <w:rPr>
          <w:rFonts w:ascii="Simplified Arabic" w:hAnsi="Simplified Arabic" w:cs="Simplified Arabic"/>
          <w:sz w:val="24"/>
          <w:szCs w:val="24"/>
          <w:rtl/>
          <w:lang w:bidi="ar"/>
        </w:rPr>
        <w:t xml:space="preserve">بموجب هذه الشراكة مع أطياف للترفيه المنزلي إلى ترسيخ نيل رضى مشاهدي برامجها بوصف كونها شبكة الترفيه الرائدة في الشرق الأوسط. </w:t>
      </w:r>
    </w:p>
    <w:p w14:paraId="3E478E72" w14:textId="77777777" w:rsidR="00A95C79" w:rsidRPr="00A95C79" w:rsidRDefault="00A95C79" w:rsidP="00A95C79">
      <w:pPr>
        <w:bidi/>
        <w:jc w:val="both"/>
        <w:rPr>
          <w:rFonts w:ascii="Simplified Arabic" w:hAnsi="Simplified Arabic" w:cs="Simplified Arabic"/>
          <w:sz w:val="24"/>
          <w:szCs w:val="24"/>
        </w:rPr>
      </w:pPr>
    </w:p>
    <w:p w14:paraId="6479B62A" w14:textId="678FCDE3" w:rsidR="00A95C79" w:rsidRPr="00A95C79" w:rsidRDefault="004B4878" w:rsidP="00A95C79">
      <w:pPr>
        <w:bidi/>
        <w:jc w:val="both"/>
        <w:rPr>
          <w:rFonts w:ascii="Simplified Arabic" w:hAnsi="Simplified Arabic" w:cs="Simplified Arabic"/>
          <w:i/>
          <w:iCs/>
          <w:sz w:val="24"/>
          <w:szCs w:val="24"/>
        </w:rPr>
      </w:pPr>
      <w:bookmarkStart w:id="4" w:name="_3znysh7"/>
      <w:bookmarkEnd w:id="4"/>
      <w:r>
        <w:rPr>
          <w:rFonts w:ascii="Simplified Arabic" w:hAnsi="Simplified Arabic" w:cs="Simplified Arabic"/>
          <w:b/>
          <w:bCs/>
          <w:sz w:val="24"/>
          <w:szCs w:val="24"/>
          <w:rtl/>
          <w:lang w:bidi="ar"/>
        </w:rPr>
        <w:t xml:space="preserve">وبهذه المناسبة أكد </w:t>
      </w:r>
      <w:r w:rsidR="00A95C79">
        <w:rPr>
          <w:rFonts w:ascii="Simplified Arabic" w:hAnsi="Simplified Arabic" w:cs="Simplified Arabic"/>
          <w:b/>
          <w:bCs/>
          <w:sz w:val="24"/>
          <w:szCs w:val="24"/>
          <w:rtl/>
          <w:lang w:bidi="ar"/>
        </w:rPr>
        <w:t>هاني الكخ</w:t>
      </w:r>
      <w:r w:rsidR="00A95C79">
        <w:rPr>
          <w:rFonts w:ascii="Simplified Arabic" w:hAnsi="Simplified Arabic" w:cs="Simplified Arabic" w:hint="cs"/>
          <w:b/>
          <w:bCs/>
          <w:sz w:val="24"/>
          <w:szCs w:val="24"/>
          <w:rtl/>
          <w:lang w:bidi="ar"/>
        </w:rPr>
        <w:t xml:space="preserve">ن، </w:t>
      </w:r>
      <w:r>
        <w:rPr>
          <w:rFonts w:ascii="Simplified Arabic" w:hAnsi="Simplified Arabic" w:cs="Simplified Arabic"/>
          <w:b/>
          <w:bCs/>
          <w:sz w:val="24"/>
          <w:szCs w:val="24"/>
          <w:rtl/>
          <w:lang w:bidi="ar"/>
        </w:rPr>
        <w:t xml:space="preserve">الرئيس التنفيذي للشؤون التجارية لدى شبكة </w:t>
      </w:r>
      <w:r>
        <w:rPr>
          <w:rFonts w:ascii="Simplified Arabic" w:hAnsi="Simplified Arabic" w:cs="Simplified Arabic"/>
          <w:b/>
          <w:bCs/>
          <w:sz w:val="24"/>
          <w:szCs w:val="24"/>
        </w:rPr>
        <w:t>OSN</w:t>
      </w:r>
      <w:r>
        <w:rPr>
          <w:rFonts w:ascii="Simplified Arabic" w:hAnsi="Simplified Arabic" w:cs="Simplified Arabic"/>
          <w:b/>
          <w:bCs/>
          <w:sz w:val="24"/>
          <w:szCs w:val="24"/>
          <w:rtl/>
          <w:lang w:bidi="ar"/>
        </w:rPr>
        <w:t xml:space="preserve"> في الشرق الأوسط وشمال أفريقيا قائلا:</w:t>
      </w:r>
      <w:r>
        <w:rPr>
          <w:rFonts w:ascii="Simplified Arabic" w:hAnsi="Simplified Arabic" w:cs="Simplified Arabic"/>
          <w:i/>
          <w:iCs/>
          <w:sz w:val="24"/>
          <w:szCs w:val="24"/>
          <w:rtl/>
          <w:lang w:bidi="ar"/>
        </w:rPr>
        <w:t xml:space="preserve"> </w:t>
      </w:r>
      <w:r>
        <w:rPr>
          <w:rFonts w:ascii="Simplified Arabic" w:hAnsi="Simplified Arabic" w:cs="Simplified Arabic"/>
          <w:sz w:val="24"/>
          <w:szCs w:val="24"/>
          <w:rtl/>
          <w:lang w:bidi="ar"/>
        </w:rPr>
        <w:t>"تشكل شراكتنا الحصرية مع أطياف</w:t>
      </w:r>
      <w:r>
        <w:rPr>
          <w:rFonts w:ascii="Simplified Arabic" w:hAnsi="Simplified Arabic" w:cs="Simplified Arabic"/>
          <w:i/>
          <w:iCs/>
          <w:sz w:val="24"/>
          <w:szCs w:val="24"/>
          <w:rtl/>
          <w:lang w:bidi="ar"/>
        </w:rPr>
        <w:t xml:space="preserve"> </w:t>
      </w:r>
      <w:r>
        <w:rPr>
          <w:rFonts w:ascii="Simplified Arabic" w:hAnsi="Simplified Arabic" w:cs="Simplified Arabic"/>
          <w:sz w:val="24"/>
          <w:szCs w:val="24"/>
          <w:rtl/>
          <w:lang w:bidi="ar"/>
        </w:rPr>
        <w:t xml:space="preserve">للترفيه المنزلي مرتكزا أساسياً من استراتيجيتنا الهادفة إلى تزويد عملائنا في البحرين بأفضل محتوى ترفيهي. وقد حققنا ذلك بفضل إطلاق تطبيق </w:t>
      </w:r>
      <w:r>
        <w:rPr>
          <w:rFonts w:ascii="Simplified Arabic" w:hAnsi="Simplified Arabic" w:cs="Simplified Arabic"/>
          <w:sz w:val="24"/>
          <w:szCs w:val="24"/>
        </w:rPr>
        <w:t>OSN</w:t>
      </w:r>
      <w:r>
        <w:rPr>
          <w:rFonts w:ascii="Simplified Arabic" w:hAnsi="Simplified Arabic" w:cs="Simplified Arabic"/>
          <w:sz w:val="24"/>
          <w:szCs w:val="24"/>
          <w:rtl/>
          <w:lang w:bidi="ar"/>
        </w:rPr>
        <w:t xml:space="preserve"> للمشاهدة أونلاين في وقت مبكر من هذا العام. ونحن اليوم سعداء بأن نضع بين يدي زبائن الشبكة في البحرين ما يشبع تطلعاتهم المتنوعة، بما في ذلك المحتوى الترفيهي المميز. ويأتي ذلك منسجما مع حرصنا الشديد على تلبية رغباتهم</w:t>
      </w:r>
      <w:r w:rsidR="00BB5D46">
        <w:rPr>
          <w:rFonts w:ascii="Simplified Arabic" w:hAnsi="Simplified Arabic" w:cs="Simplified Arabic" w:hint="cs"/>
          <w:sz w:val="24"/>
          <w:szCs w:val="24"/>
          <w:rtl/>
          <w:lang w:bidi="ar"/>
        </w:rPr>
        <w:t xml:space="preserve"> من خلال</w:t>
      </w:r>
      <w:r>
        <w:rPr>
          <w:rFonts w:ascii="Simplified Arabic" w:hAnsi="Simplified Arabic" w:cs="Simplified Arabic"/>
          <w:sz w:val="24"/>
          <w:szCs w:val="24"/>
          <w:rtl/>
          <w:lang w:bidi="ar"/>
        </w:rPr>
        <w:t xml:space="preserve"> قدرتنا الفائقة والمستمرة على الإبداع الملهم الذي تعززه البيانات المصاحبة". </w:t>
      </w:r>
    </w:p>
    <w:p w14:paraId="1F7A16EB" w14:textId="77777777" w:rsidR="00BB5D46" w:rsidRDefault="00BB5D46" w:rsidP="004B4878">
      <w:pPr>
        <w:bidi/>
        <w:jc w:val="both"/>
        <w:rPr>
          <w:rFonts w:ascii="Simplified Arabic" w:hAnsi="Simplified Arabic" w:cs="Simplified Arabic"/>
          <w:b/>
          <w:bCs/>
          <w:sz w:val="24"/>
          <w:szCs w:val="24"/>
          <w:rtl/>
          <w:lang w:bidi="ar"/>
        </w:rPr>
      </w:pPr>
    </w:p>
    <w:p w14:paraId="756EE3A5" w14:textId="7558536D" w:rsidR="004B4878" w:rsidRDefault="004B4878" w:rsidP="00BB5D46">
      <w:pPr>
        <w:bidi/>
        <w:jc w:val="both"/>
        <w:rPr>
          <w:rFonts w:ascii="Simplified Arabic" w:hAnsi="Simplified Arabic" w:cs="Simplified Arabic"/>
          <w:i/>
          <w:iCs/>
          <w:sz w:val="24"/>
          <w:szCs w:val="24"/>
          <w:lang w:bidi="ar"/>
        </w:rPr>
      </w:pPr>
      <w:r>
        <w:rPr>
          <w:rFonts w:ascii="Simplified Arabic" w:hAnsi="Simplified Arabic" w:cs="Simplified Arabic"/>
          <w:b/>
          <w:bCs/>
          <w:sz w:val="24"/>
          <w:szCs w:val="24"/>
          <w:rtl/>
          <w:lang w:bidi="ar"/>
        </w:rPr>
        <w:t xml:space="preserve">ومن جانبه، قال </w:t>
      </w:r>
      <w:bookmarkStart w:id="5" w:name="_Hlk53476811"/>
      <w:r w:rsidR="001759F2">
        <w:rPr>
          <w:rFonts w:ascii="Simplified Arabic" w:hAnsi="Simplified Arabic" w:cs="Simplified Arabic"/>
          <w:b/>
          <w:bCs/>
          <w:sz w:val="24"/>
          <w:szCs w:val="24"/>
          <w:rtl/>
        </w:rPr>
        <w:t>عبيدلي العبيدلي</w:t>
      </w:r>
      <w:r>
        <w:rPr>
          <w:rFonts w:ascii="Simplified Arabic" w:hAnsi="Simplified Arabic" w:cs="Simplified Arabic"/>
          <w:b/>
          <w:bCs/>
          <w:sz w:val="24"/>
          <w:szCs w:val="24"/>
          <w:rtl/>
          <w:lang w:bidi="ar"/>
        </w:rPr>
        <w:t>،</w:t>
      </w:r>
      <w:r w:rsidR="001135A4">
        <w:rPr>
          <w:rFonts w:ascii="Simplified Arabic" w:hAnsi="Simplified Arabic" w:cs="Simplified Arabic" w:hint="cs"/>
          <w:b/>
          <w:bCs/>
          <w:sz w:val="24"/>
          <w:szCs w:val="24"/>
          <w:rtl/>
          <w:lang w:bidi="ar"/>
        </w:rPr>
        <w:t xml:space="preserve"> رئيس </w:t>
      </w:r>
      <w:r w:rsidR="001759F2">
        <w:rPr>
          <w:rFonts w:ascii="Simplified Arabic" w:hAnsi="Simplified Arabic" w:cs="Simplified Arabic" w:hint="cs"/>
          <w:b/>
          <w:bCs/>
          <w:sz w:val="24"/>
          <w:szCs w:val="24"/>
          <w:rtl/>
          <w:lang w:bidi="ar"/>
        </w:rPr>
        <w:t>مجلس إدارة</w:t>
      </w:r>
      <w:r w:rsidR="001135A4">
        <w:rPr>
          <w:rFonts w:ascii="Simplified Arabic" w:hAnsi="Simplified Arabic" w:cs="Simplified Arabic" w:hint="cs"/>
          <w:b/>
          <w:bCs/>
          <w:sz w:val="24"/>
          <w:szCs w:val="24"/>
          <w:rtl/>
          <w:lang w:bidi="ar"/>
        </w:rPr>
        <w:t xml:space="preserve"> مجموعة أطياف القابضة</w:t>
      </w:r>
      <w:bookmarkEnd w:id="5"/>
      <w:r>
        <w:rPr>
          <w:rFonts w:ascii="Simplified Arabic" w:hAnsi="Simplified Arabic" w:cs="Simplified Arabic"/>
          <w:b/>
          <w:bCs/>
          <w:sz w:val="24"/>
          <w:szCs w:val="24"/>
          <w:rtl/>
          <w:lang w:bidi="ar"/>
        </w:rPr>
        <w:t>:</w:t>
      </w:r>
      <w:r>
        <w:rPr>
          <w:rFonts w:ascii="Simplified Arabic" w:hAnsi="Simplified Arabic" w:cs="Simplified Arabic"/>
          <w:i/>
          <w:iCs/>
          <w:sz w:val="24"/>
          <w:szCs w:val="24"/>
          <w:rtl/>
          <w:lang w:bidi="ar"/>
        </w:rPr>
        <w:t xml:space="preserve"> "من جانبنا تُعتبر شبكة </w:t>
      </w:r>
      <w:r>
        <w:rPr>
          <w:rFonts w:ascii="Simplified Arabic" w:hAnsi="Simplified Arabic" w:cs="Simplified Arabic"/>
          <w:i/>
          <w:iCs/>
          <w:sz w:val="24"/>
          <w:szCs w:val="24"/>
        </w:rPr>
        <w:t>OSN</w:t>
      </w:r>
      <w:r>
        <w:rPr>
          <w:rFonts w:ascii="Simplified Arabic" w:hAnsi="Simplified Arabic" w:cs="Simplified Arabic"/>
          <w:i/>
          <w:iCs/>
          <w:sz w:val="24"/>
          <w:szCs w:val="24"/>
          <w:rtl/>
        </w:rPr>
        <w:t xml:space="preserve"> </w:t>
      </w:r>
      <w:r>
        <w:rPr>
          <w:rFonts w:ascii="Simplified Arabic" w:hAnsi="Simplified Arabic" w:cs="Simplified Arabic"/>
          <w:i/>
          <w:iCs/>
          <w:sz w:val="24"/>
          <w:szCs w:val="24"/>
          <w:rtl/>
          <w:lang w:bidi="ar"/>
        </w:rPr>
        <w:t xml:space="preserve">هي الرائدة في توفير المحتوى الترفيهي الرائدة في المنطقة بلا منازع. ويعود ذلك إلى مجموعة من العوامل يتصدرها جودة محتوى برامجها التي توفرها وضخامة حجم موادها، وحرصها الشديد على تلبية رغبات الزبون، او الزبون المحتمل، فضلاً عن شراكاتها الحصرية مع أهم الاستديوهات العالمية المنتجة لأفضل المحتوى الترفيهي الرائد. </w:t>
      </w:r>
    </w:p>
    <w:p w14:paraId="4DAB3659" w14:textId="77777777" w:rsidR="00BB5D46" w:rsidRPr="001759F2" w:rsidRDefault="00BB5D46" w:rsidP="00BB5D46">
      <w:pPr>
        <w:bidi/>
        <w:jc w:val="both"/>
        <w:rPr>
          <w:rFonts w:ascii="Simplified Arabic" w:hAnsi="Simplified Arabic" w:cs="Simplified Arabic"/>
          <w:i/>
          <w:iCs/>
          <w:sz w:val="24"/>
          <w:szCs w:val="24"/>
          <w:rtl/>
        </w:rPr>
      </w:pPr>
    </w:p>
    <w:p w14:paraId="3A2037BD" w14:textId="21C8CC89" w:rsidR="004B4878" w:rsidRDefault="004B4878" w:rsidP="004B4878">
      <w:pPr>
        <w:bidi/>
        <w:jc w:val="both"/>
        <w:rPr>
          <w:rFonts w:ascii="Simplified Arabic" w:hAnsi="Simplified Arabic" w:cs="Simplified Arabic"/>
          <w:i/>
          <w:iCs/>
          <w:sz w:val="24"/>
          <w:szCs w:val="24"/>
          <w:rtl/>
          <w:lang w:bidi="ar"/>
        </w:rPr>
      </w:pPr>
      <w:r>
        <w:rPr>
          <w:rFonts w:ascii="Simplified Arabic" w:hAnsi="Simplified Arabic" w:cs="Simplified Arabic"/>
          <w:i/>
          <w:iCs/>
          <w:sz w:val="24"/>
          <w:szCs w:val="24"/>
          <w:rtl/>
          <w:lang w:bidi="ar"/>
        </w:rPr>
        <w:t>و</w:t>
      </w:r>
      <w:r w:rsidR="008E57AD">
        <w:rPr>
          <w:rFonts w:ascii="Simplified Arabic" w:hAnsi="Simplified Arabic" w:cs="Simplified Arabic" w:hint="cs"/>
          <w:i/>
          <w:iCs/>
          <w:sz w:val="24"/>
          <w:szCs w:val="24"/>
          <w:rtl/>
          <w:lang w:bidi="ar"/>
        </w:rPr>
        <w:t xml:space="preserve">نوّه </w:t>
      </w:r>
      <w:r w:rsidR="008E57AD" w:rsidRPr="008E57AD">
        <w:rPr>
          <w:rFonts w:ascii="Simplified Arabic" w:hAnsi="Simplified Arabic" w:cs="Simplified Arabic" w:hint="cs"/>
          <w:b/>
          <w:bCs/>
          <w:i/>
          <w:iCs/>
          <w:sz w:val="24"/>
          <w:szCs w:val="24"/>
          <w:rtl/>
          <w:lang w:bidi="ar"/>
        </w:rPr>
        <w:t>عبيدلي العبيدلى</w:t>
      </w:r>
      <w:r w:rsidR="00121630">
        <w:rPr>
          <w:rFonts w:ascii="Simplified Arabic" w:hAnsi="Simplified Arabic" w:cs="Simplified Arabic" w:hint="cs"/>
          <w:i/>
          <w:iCs/>
          <w:sz w:val="24"/>
          <w:szCs w:val="24"/>
          <w:rtl/>
          <w:lang w:bidi="ar"/>
        </w:rPr>
        <w:t xml:space="preserve"> </w:t>
      </w:r>
      <w:r>
        <w:rPr>
          <w:rFonts w:ascii="Simplified Arabic" w:hAnsi="Simplified Arabic" w:cs="Simplified Arabic"/>
          <w:i/>
          <w:iCs/>
          <w:sz w:val="24"/>
          <w:szCs w:val="24"/>
          <w:rtl/>
          <w:lang w:bidi="ar"/>
        </w:rPr>
        <w:t xml:space="preserve">إلى حرص </w:t>
      </w:r>
      <w:r>
        <w:rPr>
          <w:rFonts w:ascii="Simplified Arabic" w:hAnsi="Simplified Arabic" w:cs="Simplified Arabic"/>
          <w:b/>
          <w:bCs/>
          <w:sz w:val="24"/>
          <w:szCs w:val="24"/>
          <w:rtl/>
          <w:lang w:bidi="ar"/>
        </w:rPr>
        <w:t>أطياف للترفيه المنزلي</w:t>
      </w:r>
      <w:r>
        <w:rPr>
          <w:rFonts w:ascii="Simplified Arabic" w:hAnsi="Simplified Arabic" w:cs="Simplified Arabic"/>
          <w:i/>
          <w:iCs/>
          <w:sz w:val="24"/>
          <w:szCs w:val="24"/>
          <w:rtl/>
          <w:lang w:bidi="ar"/>
        </w:rPr>
        <w:t xml:space="preserve"> على تسهيل وصول محتوى </w:t>
      </w:r>
      <w:r>
        <w:rPr>
          <w:rFonts w:ascii="Simplified Arabic" w:hAnsi="Simplified Arabic" w:cs="Simplified Arabic"/>
          <w:i/>
          <w:iCs/>
          <w:sz w:val="24"/>
          <w:szCs w:val="24"/>
        </w:rPr>
        <w:t>OSN</w:t>
      </w:r>
      <w:r>
        <w:rPr>
          <w:rFonts w:ascii="Simplified Arabic" w:hAnsi="Simplified Arabic" w:cs="Simplified Arabic"/>
          <w:i/>
          <w:iCs/>
          <w:sz w:val="24"/>
          <w:szCs w:val="24"/>
          <w:rtl/>
          <w:lang w:bidi="ar"/>
        </w:rPr>
        <w:t xml:space="preserve"> المميز والحصري إلى أوسع شرائح المجتمع الباحثة عن محتوى مميز، يحتضن أفضل الأفلام  وأحدث المسلسلات، شاملا المحتوى العربي وبرامج تخاطب نمط الحياة الأسرية، معززة بالمشاهد الوثائقية، التي تنتجه أشهر العلامات العالمية في قطاع الترفيه، وأكثرها عراقة. </w:t>
      </w:r>
    </w:p>
    <w:p w14:paraId="5BC3BA7E" w14:textId="77777777" w:rsidR="00BB5D46" w:rsidRDefault="00BB5D46" w:rsidP="00BB5D46">
      <w:pPr>
        <w:bidi/>
        <w:jc w:val="both"/>
        <w:rPr>
          <w:rFonts w:ascii="Simplified Arabic" w:hAnsi="Simplified Arabic" w:cs="Simplified Arabic"/>
          <w:sz w:val="24"/>
          <w:szCs w:val="24"/>
        </w:rPr>
      </w:pPr>
    </w:p>
    <w:p w14:paraId="01071ED0" w14:textId="00E5EC48" w:rsidR="004B4878" w:rsidRDefault="004B4878" w:rsidP="004B4878">
      <w:pPr>
        <w:bidi/>
        <w:jc w:val="both"/>
        <w:rPr>
          <w:rFonts w:ascii="Simplified Arabic" w:hAnsi="Simplified Arabic" w:cs="Simplified Arabic"/>
          <w:sz w:val="24"/>
          <w:szCs w:val="24"/>
        </w:rPr>
      </w:pPr>
      <w:r>
        <w:rPr>
          <w:rFonts w:ascii="Simplified Arabic" w:hAnsi="Simplified Arabic" w:cs="Simplified Arabic"/>
          <w:sz w:val="24"/>
          <w:szCs w:val="24"/>
          <w:rtl/>
          <w:lang w:bidi="ar"/>
        </w:rPr>
        <w:t xml:space="preserve">وتنتشر مراكز توزيع محتوى </w:t>
      </w:r>
      <w:r>
        <w:rPr>
          <w:rFonts w:ascii="Simplified Arabic" w:hAnsi="Simplified Arabic" w:cs="Simplified Arabic"/>
          <w:sz w:val="24"/>
          <w:szCs w:val="24"/>
        </w:rPr>
        <w:t>OSN</w:t>
      </w:r>
      <w:r>
        <w:rPr>
          <w:rFonts w:ascii="Simplified Arabic" w:hAnsi="Simplified Arabic" w:cs="Simplified Arabic"/>
          <w:sz w:val="24"/>
          <w:szCs w:val="24"/>
          <w:rtl/>
          <w:lang w:bidi="ar"/>
        </w:rPr>
        <w:t xml:space="preserve"> الترفيهي في معظم مدن البحرين ومراكزها التجارية، مما يتيح لمشتركي أطياف للترفيه المنزلي في البحرين الاشتراك أو تجديد اشتراكاتهم في برامج </w:t>
      </w:r>
      <w:r>
        <w:rPr>
          <w:rFonts w:ascii="Simplified Arabic" w:hAnsi="Simplified Arabic" w:cs="Simplified Arabic"/>
          <w:sz w:val="24"/>
          <w:szCs w:val="24"/>
        </w:rPr>
        <w:t>OSN</w:t>
      </w:r>
      <w:r>
        <w:rPr>
          <w:rFonts w:ascii="Simplified Arabic" w:hAnsi="Simplified Arabic" w:cs="Simplified Arabic"/>
          <w:sz w:val="24"/>
          <w:szCs w:val="24"/>
          <w:rtl/>
        </w:rPr>
        <w:t xml:space="preserve"> </w:t>
      </w:r>
      <w:r>
        <w:rPr>
          <w:rFonts w:ascii="Simplified Arabic" w:hAnsi="Simplified Arabic" w:cs="Simplified Arabic"/>
          <w:sz w:val="24"/>
          <w:szCs w:val="24"/>
          <w:rtl/>
          <w:lang w:bidi="ar"/>
        </w:rPr>
        <w:t xml:space="preserve">المختلفة عند زيارتهم إحدى صالات مبيعات أطياف للترفيه المنزلي، في المحرق ومُجمع البحرين ومُجمع سيف وشارع القصر القديم في المنامة ومتاجر لولو المؤقتة للبيع بالتجزئة في الحد والرفاع والرملي ولولو هايبر ماركت فرع سار. تبدأ أسعار العروض من </w:t>
      </w:r>
      <w:r w:rsidR="00936A97">
        <w:rPr>
          <w:rFonts w:ascii="Simplified Arabic" w:hAnsi="Simplified Arabic" w:cs="Simplified Arabic" w:hint="cs"/>
          <w:sz w:val="24"/>
          <w:szCs w:val="24"/>
          <w:rtl/>
        </w:rPr>
        <w:t>9.4 دينار بحريني</w:t>
      </w:r>
      <w:r>
        <w:rPr>
          <w:rFonts w:ascii="Simplified Arabic" w:hAnsi="Simplified Arabic" w:cs="Simplified Arabic"/>
          <w:sz w:val="24"/>
          <w:szCs w:val="24"/>
          <w:rtl/>
          <w:lang w:bidi="ar"/>
        </w:rPr>
        <w:t xml:space="preserve"> ويمكن تسديدها عبر أي من القنوات التالية: سداد (</w:t>
      </w:r>
      <w:proofErr w:type="spellStart"/>
      <w:r>
        <w:rPr>
          <w:rFonts w:ascii="Simplified Arabic" w:hAnsi="Simplified Arabic" w:cs="Simplified Arabic"/>
          <w:sz w:val="24"/>
          <w:szCs w:val="24"/>
        </w:rPr>
        <w:t>Sadad</w:t>
      </w:r>
      <w:proofErr w:type="spellEnd"/>
      <w:r>
        <w:rPr>
          <w:rFonts w:ascii="Simplified Arabic" w:hAnsi="Simplified Arabic" w:cs="Simplified Arabic"/>
          <w:sz w:val="24"/>
          <w:szCs w:val="24"/>
          <w:rtl/>
          <w:lang w:bidi="ar"/>
        </w:rPr>
        <w:t xml:space="preserve">) و بينيفت بي </w:t>
      </w:r>
      <w:r>
        <w:rPr>
          <w:rFonts w:ascii="Simplified Arabic" w:hAnsi="Simplified Arabic" w:cs="Simplified Arabic"/>
          <w:sz w:val="24"/>
          <w:szCs w:val="24"/>
          <w:rtl/>
          <w:lang w:bidi="ar-BH"/>
        </w:rPr>
        <w:t>(</w:t>
      </w:r>
      <w:r>
        <w:rPr>
          <w:rFonts w:ascii="Simplified Arabic" w:hAnsi="Simplified Arabic" w:cs="Simplified Arabic"/>
          <w:sz w:val="24"/>
          <w:szCs w:val="24"/>
        </w:rPr>
        <w:t>Benefit Pay</w:t>
      </w:r>
      <w:r>
        <w:rPr>
          <w:rFonts w:ascii="Simplified Arabic" w:hAnsi="Simplified Arabic" w:cs="Simplified Arabic"/>
          <w:sz w:val="24"/>
          <w:szCs w:val="24"/>
          <w:rtl/>
          <w:lang w:bidi="ar-BH"/>
        </w:rPr>
        <w:t xml:space="preserve">) </w:t>
      </w:r>
      <w:r>
        <w:rPr>
          <w:rFonts w:ascii="Simplified Arabic" w:hAnsi="Simplified Arabic" w:cs="Simplified Arabic"/>
          <w:sz w:val="24"/>
          <w:szCs w:val="24"/>
          <w:rtl/>
          <w:lang w:bidi="ar"/>
        </w:rPr>
        <w:t xml:space="preserve">وبي واليت </w:t>
      </w:r>
      <w:r>
        <w:rPr>
          <w:rFonts w:ascii="Simplified Arabic" w:hAnsi="Simplified Arabic" w:cs="Simplified Arabic"/>
          <w:sz w:val="24"/>
          <w:szCs w:val="24"/>
          <w:rtl/>
          <w:lang w:bidi="ar-BH"/>
        </w:rPr>
        <w:t>(</w:t>
      </w:r>
      <w:proofErr w:type="spellStart"/>
      <w:r>
        <w:rPr>
          <w:rFonts w:ascii="Simplified Arabic" w:hAnsi="Simplified Arabic" w:cs="Simplified Arabic"/>
          <w:sz w:val="24"/>
          <w:szCs w:val="24"/>
        </w:rPr>
        <w:t>BWallet</w:t>
      </w:r>
      <w:proofErr w:type="spellEnd"/>
      <w:r>
        <w:rPr>
          <w:rFonts w:ascii="Simplified Arabic" w:hAnsi="Simplified Arabic" w:cs="Simplified Arabic"/>
          <w:sz w:val="24"/>
          <w:szCs w:val="24"/>
          <w:rtl/>
          <w:lang w:bidi="ar-BH"/>
        </w:rPr>
        <w:t xml:space="preserve">)،  </w:t>
      </w:r>
      <w:r>
        <w:rPr>
          <w:rFonts w:ascii="Simplified Arabic" w:hAnsi="Simplified Arabic" w:cs="Simplified Arabic"/>
          <w:sz w:val="24"/>
          <w:szCs w:val="24"/>
          <w:rtl/>
          <w:lang w:bidi="ar"/>
        </w:rPr>
        <w:t>أو باستخدام أية بطاقة الائتمان أخرى</w:t>
      </w:r>
      <w:r>
        <w:rPr>
          <w:rFonts w:ascii="Simplified Arabic" w:hAnsi="Simplified Arabic" w:cs="Simplified Arabic"/>
          <w:sz w:val="24"/>
          <w:szCs w:val="24"/>
        </w:rPr>
        <w:t>.</w:t>
      </w:r>
    </w:p>
    <w:p w14:paraId="58A9A941" w14:textId="77777777" w:rsidR="004B4878" w:rsidRPr="00D7369B" w:rsidRDefault="004B4878" w:rsidP="004B4878">
      <w:pPr>
        <w:bidi/>
        <w:jc w:val="both"/>
        <w:rPr>
          <w:rFonts w:ascii="Simplified Arabic" w:hAnsi="Simplified Arabic" w:cs="Simplified Arabic"/>
          <w:color w:val="FF0000"/>
          <w:sz w:val="24"/>
          <w:szCs w:val="24"/>
        </w:rPr>
      </w:pPr>
    </w:p>
    <w:p w14:paraId="057B9DEA" w14:textId="77777777" w:rsidR="00E95CD5" w:rsidRDefault="00E95CD5"/>
    <w:sectPr w:rsidR="00E95CD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3A4D0" w14:textId="77777777" w:rsidR="009473F6" w:rsidRDefault="009473F6" w:rsidP="008673CC">
      <w:r>
        <w:separator/>
      </w:r>
    </w:p>
  </w:endnote>
  <w:endnote w:type="continuationSeparator" w:id="0">
    <w:p w14:paraId="0D0EE15C" w14:textId="77777777" w:rsidR="009473F6" w:rsidRDefault="009473F6" w:rsidP="0086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F17B2" w14:textId="77777777" w:rsidR="009473F6" w:rsidRDefault="009473F6" w:rsidP="008673CC">
      <w:r>
        <w:separator/>
      </w:r>
    </w:p>
  </w:footnote>
  <w:footnote w:type="continuationSeparator" w:id="0">
    <w:p w14:paraId="53769C39" w14:textId="77777777" w:rsidR="009473F6" w:rsidRDefault="009473F6" w:rsidP="00867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6D554" w14:textId="49A28B42" w:rsidR="008673CC" w:rsidRDefault="008673CC" w:rsidP="008673CC">
    <w:pPr>
      <w:pStyle w:val="Header"/>
      <w:tabs>
        <w:tab w:val="clear" w:pos="4680"/>
        <w:tab w:val="clear" w:pos="9360"/>
        <w:tab w:val="left" w:pos="8570"/>
      </w:tabs>
    </w:pPr>
    <w:r>
      <w:rPr>
        <w:noProof/>
      </w:rPr>
      <w:drawing>
        <wp:anchor distT="0" distB="0" distL="114300" distR="114300" simplePos="0" relativeHeight="251661312" behindDoc="0" locked="0" layoutInCell="1" allowOverlap="1" wp14:anchorId="30F305A7" wp14:editId="7BC542E2">
          <wp:simplePos x="0" y="0"/>
          <wp:positionH relativeFrom="margin">
            <wp:posOffset>4635500</wp:posOffset>
          </wp:positionH>
          <wp:positionV relativeFrom="topMargin">
            <wp:align>bottom</wp:align>
          </wp:positionV>
          <wp:extent cx="895350" cy="7815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5350" cy="781560"/>
                  </a:xfrm>
                  <a:prstGeom prst="rect">
                    <a:avLst/>
                  </a:prstGeom>
                </pic:spPr>
              </pic:pic>
            </a:graphicData>
          </a:graphic>
        </wp:anchor>
      </w:drawing>
    </w:r>
    <w:r>
      <w:rPr>
        <w:noProof/>
      </w:rPr>
      <w:drawing>
        <wp:anchor distT="0" distB="0" distL="114300" distR="114300" simplePos="0" relativeHeight="251659264" behindDoc="0" locked="0" layoutInCell="1" hidden="0" allowOverlap="1" wp14:anchorId="5F7B35E6" wp14:editId="2FFFABF1">
          <wp:simplePos x="0" y="0"/>
          <wp:positionH relativeFrom="column">
            <wp:posOffset>-304800</wp:posOffset>
          </wp:positionH>
          <wp:positionV relativeFrom="paragraph">
            <wp:posOffset>-323850</wp:posOffset>
          </wp:positionV>
          <wp:extent cx="2094230" cy="7810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17184" b="15711"/>
                  <a:stretch>
                    <a:fillRect/>
                  </a:stretch>
                </pic:blipFill>
                <pic:spPr>
                  <a:xfrm>
                    <a:off x="0" y="0"/>
                    <a:ext cx="2094230" cy="781050"/>
                  </a:xfrm>
                  <a:prstGeom prst="rect">
                    <a:avLst/>
                  </a:prstGeom>
                  <a:ln/>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0B5IGloaW5hYmZko6SsGpxcWZ+XkgBca1AMjtqq0sAAAA"/>
  </w:docVars>
  <w:rsids>
    <w:rsidRoot w:val="004B4878"/>
    <w:rsid w:val="001135A4"/>
    <w:rsid w:val="00121630"/>
    <w:rsid w:val="001759F2"/>
    <w:rsid w:val="002B2E2E"/>
    <w:rsid w:val="004B4878"/>
    <w:rsid w:val="0051123A"/>
    <w:rsid w:val="00597CD2"/>
    <w:rsid w:val="008673CC"/>
    <w:rsid w:val="008E57AD"/>
    <w:rsid w:val="00903169"/>
    <w:rsid w:val="00936A97"/>
    <w:rsid w:val="009473F6"/>
    <w:rsid w:val="00A95C79"/>
    <w:rsid w:val="00B70276"/>
    <w:rsid w:val="00BB5D46"/>
    <w:rsid w:val="00D7369B"/>
    <w:rsid w:val="00E95C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401B"/>
  <w15:chartTrackingRefBased/>
  <w15:docId w15:val="{7149B9FF-8096-4AF6-B8C4-2B78FD93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4878"/>
    <w:rPr>
      <w:color w:val="0563C1"/>
      <w:u w:val="single"/>
    </w:rPr>
  </w:style>
  <w:style w:type="paragraph" w:styleId="BalloonText">
    <w:name w:val="Balloon Text"/>
    <w:basedOn w:val="Normal"/>
    <w:link w:val="BalloonTextChar"/>
    <w:uiPriority w:val="99"/>
    <w:semiHidden/>
    <w:unhideWhenUsed/>
    <w:rsid w:val="00A95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C79"/>
    <w:rPr>
      <w:rFonts w:ascii="Segoe UI" w:hAnsi="Segoe UI" w:cs="Segoe UI"/>
      <w:sz w:val="18"/>
      <w:szCs w:val="18"/>
    </w:rPr>
  </w:style>
  <w:style w:type="character" w:styleId="CommentReference">
    <w:name w:val="annotation reference"/>
    <w:basedOn w:val="DefaultParagraphFont"/>
    <w:uiPriority w:val="99"/>
    <w:semiHidden/>
    <w:unhideWhenUsed/>
    <w:rsid w:val="00BB5D46"/>
    <w:rPr>
      <w:sz w:val="16"/>
      <w:szCs w:val="16"/>
    </w:rPr>
  </w:style>
  <w:style w:type="paragraph" w:styleId="CommentText">
    <w:name w:val="annotation text"/>
    <w:basedOn w:val="Normal"/>
    <w:link w:val="CommentTextChar"/>
    <w:uiPriority w:val="99"/>
    <w:semiHidden/>
    <w:unhideWhenUsed/>
    <w:rsid w:val="00BB5D46"/>
    <w:rPr>
      <w:sz w:val="20"/>
      <w:szCs w:val="20"/>
    </w:rPr>
  </w:style>
  <w:style w:type="character" w:customStyle="1" w:styleId="CommentTextChar">
    <w:name w:val="Comment Text Char"/>
    <w:basedOn w:val="DefaultParagraphFont"/>
    <w:link w:val="CommentText"/>
    <w:uiPriority w:val="99"/>
    <w:semiHidden/>
    <w:rsid w:val="00BB5D4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B5D46"/>
    <w:rPr>
      <w:b/>
      <w:bCs/>
    </w:rPr>
  </w:style>
  <w:style w:type="character" w:customStyle="1" w:styleId="CommentSubjectChar">
    <w:name w:val="Comment Subject Char"/>
    <w:basedOn w:val="CommentTextChar"/>
    <w:link w:val="CommentSubject"/>
    <w:uiPriority w:val="99"/>
    <w:semiHidden/>
    <w:rsid w:val="00BB5D46"/>
    <w:rPr>
      <w:rFonts w:ascii="Calibri" w:hAnsi="Calibri" w:cs="Calibri"/>
      <w:b/>
      <w:bCs/>
      <w:sz w:val="20"/>
      <w:szCs w:val="20"/>
    </w:rPr>
  </w:style>
  <w:style w:type="paragraph" w:styleId="Header">
    <w:name w:val="header"/>
    <w:basedOn w:val="Normal"/>
    <w:link w:val="HeaderChar"/>
    <w:uiPriority w:val="99"/>
    <w:unhideWhenUsed/>
    <w:rsid w:val="008673CC"/>
    <w:pPr>
      <w:tabs>
        <w:tab w:val="center" w:pos="4680"/>
        <w:tab w:val="right" w:pos="9360"/>
      </w:tabs>
    </w:pPr>
  </w:style>
  <w:style w:type="character" w:customStyle="1" w:styleId="HeaderChar">
    <w:name w:val="Header Char"/>
    <w:basedOn w:val="DefaultParagraphFont"/>
    <w:link w:val="Header"/>
    <w:uiPriority w:val="99"/>
    <w:rsid w:val="008673CC"/>
    <w:rPr>
      <w:rFonts w:ascii="Calibri" w:hAnsi="Calibri" w:cs="Calibri"/>
    </w:rPr>
  </w:style>
  <w:style w:type="paragraph" w:styleId="Footer">
    <w:name w:val="footer"/>
    <w:basedOn w:val="Normal"/>
    <w:link w:val="FooterChar"/>
    <w:uiPriority w:val="99"/>
    <w:unhideWhenUsed/>
    <w:rsid w:val="008673CC"/>
    <w:pPr>
      <w:tabs>
        <w:tab w:val="center" w:pos="4680"/>
        <w:tab w:val="right" w:pos="9360"/>
      </w:tabs>
    </w:pPr>
  </w:style>
  <w:style w:type="character" w:customStyle="1" w:styleId="FooterChar">
    <w:name w:val="Footer Char"/>
    <w:basedOn w:val="DefaultParagraphFont"/>
    <w:link w:val="Footer"/>
    <w:uiPriority w:val="99"/>
    <w:rsid w:val="008673C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89239">
      <w:bodyDiv w:val="1"/>
      <w:marLeft w:val="0"/>
      <w:marRight w:val="0"/>
      <w:marTop w:val="0"/>
      <w:marBottom w:val="0"/>
      <w:divBdr>
        <w:top w:val="none" w:sz="0" w:space="0" w:color="auto"/>
        <w:left w:val="none" w:sz="0" w:space="0" w:color="auto"/>
        <w:bottom w:val="none" w:sz="0" w:space="0" w:color="auto"/>
        <w:right w:val="none" w:sz="0" w:space="0" w:color="auto"/>
      </w:divBdr>
    </w:div>
    <w:div w:id="323315391">
      <w:bodyDiv w:val="1"/>
      <w:marLeft w:val="0"/>
      <w:marRight w:val="0"/>
      <w:marTop w:val="0"/>
      <w:marBottom w:val="0"/>
      <w:divBdr>
        <w:top w:val="none" w:sz="0" w:space="0" w:color="auto"/>
        <w:left w:val="none" w:sz="0" w:space="0" w:color="auto"/>
        <w:bottom w:val="none" w:sz="0" w:space="0" w:color="auto"/>
        <w:right w:val="none" w:sz="0" w:space="0" w:color="auto"/>
      </w:divBdr>
    </w:div>
    <w:div w:id="679812663">
      <w:bodyDiv w:val="1"/>
      <w:marLeft w:val="0"/>
      <w:marRight w:val="0"/>
      <w:marTop w:val="0"/>
      <w:marBottom w:val="0"/>
      <w:divBdr>
        <w:top w:val="none" w:sz="0" w:space="0" w:color="auto"/>
        <w:left w:val="none" w:sz="0" w:space="0" w:color="auto"/>
        <w:bottom w:val="none" w:sz="0" w:space="0" w:color="auto"/>
        <w:right w:val="none" w:sz="0" w:space="0" w:color="auto"/>
      </w:divBdr>
    </w:div>
    <w:div w:id="898050027">
      <w:bodyDiv w:val="1"/>
      <w:marLeft w:val="0"/>
      <w:marRight w:val="0"/>
      <w:marTop w:val="0"/>
      <w:marBottom w:val="0"/>
      <w:divBdr>
        <w:top w:val="none" w:sz="0" w:space="0" w:color="auto"/>
        <w:left w:val="none" w:sz="0" w:space="0" w:color="auto"/>
        <w:bottom w:val="none" w:sz="0" w:space="0" w:color="auto"/>
        <w:right w:val="none" w:sz="0" w:space="0" w:color="auto"/>
      </w:divBdr>
    </w:div>
    <w:div w:id="1026516421">
      <w:bodyDiv w:val="1"/>
      <w:marLeft w:val="0"/>
      <w:marRight w:val="0"/>
      <w:marTop w:val="0"/>
      <w:marBottom w:val="0"/>
      <w:divBdr>
        <w:top w:val="none" w:sz="0" w:space="0" w:color="auto"/>
        <w:left w:val="none" w:sz="0" w:space="0" w:color="auto"/>
        <w:bottom w:val="none" w:sz="0" w:space="0" w:color="auto"/>
        <w:right w:val="none" w:sz="0" w:space="0" w:color="auto"/>
      </w:divBdr>
    </w:div>
    <w:div w:id="120625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Mahmood Nasir</dc:creator>
  <cp:keywords/>
  <dc:description/>
  <cp:lastModifiedBy>Reem FarajAllah</cp:lastModifiedBy>
  <cp:revision>2</cp:revision>
  <dcterms:created xsi:type="dcterms:W3CDTF">2020-10-26T07:08:00Z</dcterms:created>
  <dcterms:modified xsi:type="dcterms:W3CDTF">2020-10-26T07:08:00Z</dcterms:modified>
</cp:coreProperties>
</file>